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95" w:rsidRPr="00083895" w:rsidRDefault="00083895" w:rsidP="00083895">
      <w:pPr>
        <w:jc w:val="center"/>
        <w:rPr>
          <w:rFonts w:ascii="Times New Roman" w:hAnsi="Times New Roman" w:cs="Times New Roman"/>
          <w:b/>
        </w:rPr>
      </w:pPr>
      <w:r w:rsidRPr="00083895">
        <w:rPr>
          <w:rFonts w:ascii="Times New Roman" w:hAnsi="Times New Roman" w:cs="Times New Roman"/>
          <w:b/>
        </w:rPr>
        <w:t>МУНИЦИПАЛЬНОЕ КАЗЕННОЕ ДОШКОЛЬНОЕ ОБРАЗОВАТЕЛЬНОЕ</w:t>
      </w:r>
    </w:p>
    <w:p w:rsidR="00083895" w:rsidRPr="00083895" w:rsidRDefault="00083895" w:rsidP="00083895">
      <w:pPr>
        <w:jc w:val="center"/>
        <w:rPr>
          <w:b/>
        </w:rPr>
      </w:pPr>
      <w:r w:rsidRPr="00083895">
        <w:rPr>
          <w:rFonts w:ascii="Times New Roman" w:hAnsi="Times New Roman" w:cs="Times New Roman"/>
          <w:b/>
        </w:rPr>
        <w:t>УЧРЕЖДЕНИЕ «ТЕБЕКМАХИНСКИЙ ДЕТСКИЙ САД «СОЛНЫШКО»»</w:t>
      </w:r>
    </w:p>
    <w:p w:rsidR="00083895" w:rsidRDefault="00083895" w:rsidP="006644FE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3895" w:rsidRDefault="00083895" w:rsidP="006644FE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779" w:rsidRPr="00282881" w:rsidRDefault="00A72779" w:rsidP="006644FE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«УВЕРЖДАЮ»</w:t>
      </w:r>
    </w:p>
    <w:p w:rsidR="00A72779" w:rsidRPr="00282881" w:rsidRDefault="00A72779" w:rsidP="006644FE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Заведующий МКДОУ</w:t>
      </w:r>
    </w:p>
    <w:p w:rsidR="00083895" w:rsidRDefault="00427708" w:rsidP="006644FE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72779"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="006644FE"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Тебекмахинский детский</w:t>
      </w:r>
    </w:p>
    <w:p w:rsidR="00A72779" w:rsidRPr="00282881" w:rsidRDefault="006644FE" w:rsidP="006644FE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сад «Солнышко»»</w:t>
      </w:r>
    </w:p>
    <w:p w:rsidR="00A72779" w:rsidRPr="00282881" w:rsidRDefault="006644FE" w:rsidP="006644FE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с.Тебекмахи, Акушинского района</w:t>
      </w:r>
      <w:r w:rsidR="00795ABB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427708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______________А.М.Рамазанова</w:t>
      </w:r>
    </w:p>
    <w:p w:rsidR="00A72779" w:rsidRPr="00282881" w:rsidRDefault="00795ABB" w:rsidP="006644FE">
      <w:pPr>
        <w:shd w:val="clear" w:color="auto" w:fill="FFFFFF"/>
        <w:tabs>
          <w:tab w:val="left" w:pos="64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Приказ №___от16.05.2018г.</w:t>
      </w:r>
    </w:p>
    <w:p w:rsidR="00A72779" w:rsidRPr="00282881" w:rsidRDefault="00A72779" w:rsidP="006644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708" w:rsidRPr="00282881" w:rsidRDefault="00795ABB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</w:t>
      </w:r>
    </w:p>
    <w:p w:rsidR="00427708" w:rsidRPr="00282881" w:rsidRDefault="00427708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7708" w:rsidRPr="00282881" w:rsidRDefault="00427708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7708" w:rsidRPr="00282881" w:rsidRDefault="00427708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7708" w:rsidRPr="00282881" w:rsidRDefault="00427708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779" w:rsidRPr="00282881" w:rsidRDefault="00795ABB" w:rsidP="00427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779" w:rsidRPr="00282881" w:rsidRDefault="00A72779" w:rsidP="0008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779" w:rsidRPr="00282881" w:rsidRDefault="00795ABB" w:rsidP="0008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формах, периодичности, порядке текущего контроля успеваемости и</w:t>
      </w:r>
    </w:p>
    <w:p w:rsidR="00795ABB" w:rsidRPr="00282881" w:rsidRDefault="00795ABB" w:rsidP="0008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промежуточной аттестации воспитанников</w:t>
      </w:r>
    </w:p>
    <w:p w:rsidR="00795ABB" w:rsidRPr="00282881" w:rsidRDefault="00795ABB" w:rsidP="0008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казенного дошкольного образовательного учреждения</w:t>
      </w:r>
    </w:p>
    <w:p w:rsidR="006644FE" w:rsidRPr="00282881" w:rsidRDefault="00795ABB" w:rsidP="0008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МКДОУ «</w:t>
      </w:r>
      <w:r w:rsidR="006644FE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Тебекмахинский детский сад «Солнышко»»</w:t>
      </w:r>
    </w:p>
    <w:p w:rsidR="00A72779" w:rsidRPr="00282881" w:rsidRDefault="006644FE" w:rsidP="0008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с.Тебекмахи, Акушинского района</w:t>
      </w: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779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7708" w:rsidRPr="00282881" w:rsidRDefault="00795ABB" w:rsidP="00795ABB">
      <w:pPr>
        <w:shd w:val="clear" w:color="auto" w:fill="FFFFFF"/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427708" w:rsidRPr="00282881" w:rsidRDefault="00427708" w:rsidP="00795ABB">
      <w:pPr>
        <w:shd w:val="clear" w:color="auto" w:fill="FFFFFF"/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708" w:rsidRDefault="00427708" w:rsidP="00795ABB">
      <w:pPr>
        <w:shd w:val="clear" w:color="auto" w:fill="FFFFFF"/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530D" w:rsidRPr="00282881" w:rsidRDefault="00D4530D" w:rsidP="00795ABB">
      <w:pPr>
        <w:shd w:val="clear" w:color="auto" w:fill="FFFFFF"/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708" w:rsidRPr="00282881" w:rsidRDefault="00427708" w:rsidP="00795ABB">
      <w:pPr>
        <w:shd w:val="clear" w:color="auto" w:fill="FFFFFF"/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708" w:rsidRPr="00282881" w:rsidRDefault="00427708" w:rsidP="00795ABB">
      <w:pPr>
        <w:shd w:val="clear" w:color="auto" w:fill="FFFFFF"/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708" w:rsidRPr="00282881" w:rsidRDefault="00427708" w:rsidP="00795ABB">
      <w:pPr>
        <w:shd w:val="clear" w:color="auto" w:fill="FFFFFF"/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44FE" w:rsidRDefault="006644FE" w:rsidP="00282881">
      <w:pPr>
        <w:shd w:val="clear" w:color="auto" w:fill="FFFFFF"/>
        <w:tabs>
          <w:tab w:val="left" w:pos="75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3895" w:rsidRDefault="00083895" w:rsidP="00282881">
      <w:pPr>
        <w:shd w:val="clear" w:color="auto" w:fill="FFFFFF"/>
        <w:tabs>
          <w:tab w:val="left" w:pos="75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530D" w:rsidRDefault="00D4530D" w:rsidP="00282881">
      <w:pPr>
        <w:shd w:val="clear" w:color="auto" w:fill="FFFFFF"/>
        <w:tabs>
          <w:tab w:val="left" w:pos="75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530D" w:rsidRDefault="00D4530D" w:rsidP="00282881">
      <w:pPr>
        <w:shd w:val="clear" w:color="auto" w:fill="FFFFFF"/>
        <w:tabs>
          <w:tab w:val="left" w:pos="75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530D" w:rsidRDefault="00D4530D" w:rsidP="00282881">
      <w:pPr>
        <w:shd w:val="clear" w:color="auto" w:fill="FFFFFF"/>
        <w:tabs>
          <w:tab w:val="left" w:pos="75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530D" w:rsidRDefault="00D4530D" w:rsidP="00282881">
      <w:pPr>
        <w:shd w:val="clear" w:color="auto" w:fill="FFFFFF"/>
        <w:tabs>
          <w:tab w:val="left" w:pos="75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530D" w:rsidRPr="00282881" w:rsidRDefault="00D4530D" w:rsidP="00282881">
      <w:pPr>
        <w:shd w:val="clear" w:color="auto" w:fill="FFFFFF"/>
        <w:tabs>
          <w:tab w:val="left" w:pos="75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72779" w:rsidRPr="00282881" w:rsidRDefault="00795ABB" w:rsidP="00282881">
      <w:pPr>
        <w:shd w:val="clear" w:color="auto" w:fill="FFFFFF"/>
        <w:tabs>
          <w:tab w:val="left" w:pos="75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РАСМОТРЕННО</w:t>
      </w:r>
    </w:p>
    <w:p w:rsidR="00A72779" w:rsidRPr="00282881" w:rsidRDefault="00795ABB" w:rsidP="00282881">
      <w:pPr>
        <w:shd w:val="clear" w:color="auto" w:fill="FFFFFF"/>
        <w:tabs>
          <w:tab w:val="left" w:pos="68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На </w:t>
      </w:r>
      <w:r w:rsidR="00282881"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заседании</w:t>
      </w: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педагогического совета</w:t>
      </w:r>
    </w:p>
    <w:p w:rsidR="006644FE" w:rsidRPr="00282881" w:rsidRDefault="006644FE" w:rsidP="00282881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МКДОУ</w:t>
      </w:r>
      <w:r w:rsidR="00282881"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27708"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Тебекмахи</w:t>
      </w: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й </w:t>
      </w:r>
    </w:p>
    <w:p w:rsidR="006644FE" w:rsidRPr="00282881" w:rsidRDefault="006644FE" w:rsidP="00282881">
      <w:pPr>
        <w:shd w:val="clear" w:color="auto" w:fill="FFFFFF"/>
        <w:tabs>
          <w:tab w:val="left" w:pos="7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детский сад «Солнышко»»</w:t>
      </w:r>
    </w:p>
    <w:p w:rsidR="00A72779" w:rsidRPr="00282881" w:rsidRDefault="00282881" w:rsidP="00282881">
      <w:pPr>
        <w:shd w:val="clear" w:color="auto" w:fill="FFFFFF"/>
        <w:tabs>
          <w:tab w:val="left" w:pos="578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с.Тебекмахи, Акушинского района</w:t>
      </w:r>
      <w:r w:rsidR="006644FE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</w:p>
    <w:p w:rsidR="00A72779" w:rsidRPr="00282881" w:rsidRDefault="006644FE" w:rsidP="00282881">
      <w:pPr>
        <w:shd w:val="clear" w:color="auto" w:fill="FFFFFF"/>
        <w:tabs>
          <w:tab w:val="left" w:pos="676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протокол №__от 15.05.2018г</w:t>
      </w:r>
    </w:p>
    <w:p w:rsidR="003C1E13" w:rsidRPr="00282881" w:rsidRDefault="00282881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3C1E13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Общее положение</w:t>
      </w:r>
    </w:p>
    <w:p w:rsidR="003C1E13" w:rsidRPr="00282881" w:rsidRDefault="003C1E13" w:rsidP="006644FE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формах, периодичности, порядке</w:t>
      </w:r>
    </w:p>
    <w:p w:rsidR="003C1E13" w:rsidRPr="00282881" w:rsidRDefault="00A72779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екущего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успеваемости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 аттестации воспитанников муниципального казенного дошкольного образовательного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МКДОУ 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«Тебекмахинский детский сад «Солнышко»», с.Тебекмахи,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Акушинского района 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–Положение) разработано в соответствии с Федеральным законом Российской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от 29 декабря 2012 г. №273-ФЗ «Об образовании в Российской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Федерации», Приказом Министерства образования и науки Российской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от 17 октября 2013 г. № 1155 «Об утверждении Федерального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образовательного стандарта дошкольного образования».</w:t>
      </w:r>
    </w:p>
    <w:p w:rsidR="003C1E13" w:rsidRPr="00282881" w:rsidRDefault="003C1E13" w:rsidP="006644FE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принимается на Педагогическом совете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казенного дошкольного образовательного учреждения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 «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Тебекмахинский детский сад «Солнышко»», с.Тебекмахи,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Акушинского района (далее – ДОУ) с учетом</w:t>
      </w:r>
      <w:r w:rsidR="00A72779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мнения родительского комитета ДОУ.</w:t>
      </w:r>
    </w:p>
    <w:p w:rsidR="003C1E13" w:rsidRPr="00282881" w:rsidRDefault="003C1E13" w:rsidP="006644FE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является локальным нормативным актом,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регламентирующим деятельность ДОУ.</w:t>
      </w:r>
    </w:p>
    <w:p w:rsidR="003C1E13" w:rsidRPr="00282881" w:rsidRDefault="003C1E13" w:rsidP="006644FE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настоящее Положения распространяется на детей,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посещающих и осваивающих Образовательную программу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на педагогов и родителей (законных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представителей) воспитанников, участвующих в реализации Программы.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6644FE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получения образования и формы обучения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2.1. В Российской Федерации образование может быть получено: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организациях, осуществляющих образовательную деятельность.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 ДОУ осуществляется в очной форме.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получения образования и формы обучения по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программе дошкольного образования определяется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государственным образовательным стандартом.</w:t>
      </w:r>
    </w:p>
    <w:p w:rsidR="003C1E13" w:rsidRPr="00282881" w:rsidRDefault="00282881" w:rsidP="00282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3C1E13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Компетенция, права, обязанности и ответственность</w:t>
      </w:r>
    </w:p>
    <w:p w:rsidR="00A72779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организации</w:t>
      </w:r>
    </w:p>
    <w:p w:rsidR="003C1E13" w:rsidRPr="00282881" w:rsidRDefault="003C1E13" w:rsidP="006644FE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К компетенции ДОУ в установленной сфере деятельности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относятся: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текущего контроля успеваемости и промежуточной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аттестации, установление их форм, периодичности и порядка проведения.</w:t>
      </w:r>
    </w:p>
    <w:p w:rsidR="003C1E13" w:rsidRPr="00282881" w:rsidRDefault="006644FE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r w:rsidR="003C1E13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Промежуточная аттестация воспитанников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усвоения образовательной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раммы дошкольного образования в ДОУ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проводится.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может проводится оценка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 развития детей. Такая оценка проводится педагогическим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работником в рамках педагогической диагностики (оценка индивидуального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детей дошкольного возраста, связанной с оценкой эффективности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действий и лежащей в основе их дальнейшего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планирования).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педагогической диагностики (мониторинга) могут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использоваться исключительно для решения следующих образовательных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задач: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индивидуализации образования (в том числе поддержки ребенка,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построения его образовательной траектории или профессиональной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коррекции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его развития);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опт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имизации работы с группой детей.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="006644FE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диагностика (мониторинг) проводится 2 раза в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год, на начало учебного года (первые две недели сентября) и на конец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 (последние две недели мая).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используется психологическая диагностика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детей (выявление и изучение индивидуально – психологических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детей), которую проводят квалифицированные специалисты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(педагоги – психологи, психологи).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ребенка 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в психологические диагностики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допускается только с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согласия его родителей (законных представителей).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психологической диагностики могут использоваться для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ешения 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 психологического сопровождения и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квалифицированной коррекции развития детей.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вид психолого-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диагностики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с дошкольниками проводится строго с письменного согласия родителей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представителей) воспитанников.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4.7.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имеет право по собственному выбору или на основе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консультаций со специалистами использовать имеющиеся различные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по проведению такой оценки в рамках педагогической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диагностики совместно со специалистом, или проводить ее самостоятельно.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4.8.</w:t>
      </w:r>
      <w:r w:rsidR="009135C0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в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оценки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профессиональными материалами самого педагога и не подлежат проверке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 контроля и надзора.</w:t>
      </w:r>
    </w:p>
    <w:p w:rsidR="003C1E13" w:rsidRPr="00282881" w:rsidRDefault="00282881" w:rsidP="00282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="003C1E13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</w:t>
      </w:r>
    </w:p>
    <w:p w:rsidR="003C1E13" w:rsidRPr="00282881" w:rsidRDefault="00282881" w:rsidP="00282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проведением педагогической диагностики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(мониторинга) освоения Программы детьми осуществляет заведующий,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заведующего и старший воспитатель.</w:t>
      </w:r>
    </w:p>
    <w:p w:rsidR="003C1E13" w:rsidRPr="00282881" w:rsidRDefault="00282881" w:rsidP="00282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="003C1E13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Отчетность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работники не позднее 7 дней с момента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завершения педагогической диагностики сдают результаты проведенных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наблюдений с выводами старшему воспитателю.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 осуществляет сравнительный анализ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проведенного мониторинга и результаты выносятся на рассмотрение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 совета ДОУ.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6.3.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учебного года, на основании полученных данных,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педагогической диагностики на конец учебного года, определяется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педагогической работы, вырабатываются и определяются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 пути их решения и приоритетные задачи ДОУ для реализации в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новом учебном году.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педагогической диагностики (мониторинга) по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усвоению дошкольниками Программы хранятся в методическом кабинете у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старшего воспитателя.</w:t>
      </w:r>
    </w:p>
    <w:p w:rsidR="003C1E13" w:rsidRPr="00282881" w:rsidRDefault="00282881" w:rsidP="00282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</w:t>
      </w:r>
      <w:r w:rsidR="003C1E13" w:rsidRPr="00282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:rsidR="003C1E13" w:rsidRPr="00282881" w:rsidRDefault="00282881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</w:t>
      </w:r>
      <w:r w:rsidR="003C1E13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вступает в силу с даты утверждения его заведующим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ДОУ и действует до принятия нового.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 w:rsidR="00282881"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в настоящее Положение вносятся на основании</w:t>
      </w:r>
    </w:p>
    <w:p w:rsidR="003C1E13" w:rsidRPr="00282881" w:rsidRDefault="003C1E13" w:rsidP="003C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81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изменении нормативно-правовых актов.</w:t>
      </w:r>
    </w:p>
    <w:p w:rsidR="00795816" w:rsidRPr="00282881" w:rsidRDefault="00795816">
      <w:pPr>
        <w:rPr>
          <w:rFonts w:ascii="Times New Roman" w:hAnsi="Times New Roman" w:cs="Times New Roman"/>
          <w:sz w:val="28"/>
          <w:szCs w:val="28"/>
        </w:rPr>
      </w:pPr>
    </w:p>
    <w:sectPr w:rsidR="00795816" w:rsidRPr="002828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EB" w:rsidRDefault="004846EB" w:rsidP="00A72779">
      <w:pPr>
        <w:spacing w:after="0" w:line="240" w:lineRule="auto"/>
      </w:pPr>
      <w:r>
        <w:separator/>
      </w:r>
    </w:p>
  </w:endnote>
  <w:endnote w:type="continuationSeparator" w:id="0">
    <w:p w:rsidR="004846EB" w:rsidRDefault="004846EB" w:rsidP="00A7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106480"/>
      <w:docPartObj>
        <w:docPartGallery w:val="Page Numbers (Bottom of Page)"/>
        <w:docPartUnique/>
      </w:docPartObj>
    </w:sdtPr>
    <w:sdtContent>
      <w:p w:rsidR="00083895" w:rsidRDefault="0008389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30D">
          <w:rPr>
            <w:noProof/>
          </w:rPr>
          <w:t>2</w:t>
        </w:r>
        <w:r>
          <w:fldChar w:fldCharType="end"/>
        </w:r>
      </w:p>
    </w:sdtContent>
  </w:sdt>
  <w:p w:rsidR="00083895" w:rsidRPr="00083895" w:rsidRDefault="00083895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EB" w:rsidRDefault="004846EB" w:rsidP="00A72779">
      <w:pPr>
        <w:spacing w:after="0" w:line="240" w:lineRule="auto"/>
      </w:pPr>
      <w:r>
        <w:separator/>
      </w:r>
    </w:p>
  </w:footnote>
  <w:footnote w:type="continuationSeparator" w:id="0">
    <w:p w:rsidR="004846EB" w:rsidRDefault="004846EB" w:rsidP="00A72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5DD"/>
    <w:multiLevelType w:val="multilevel"/>
    <w:tmpl w:val="633E9F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5F2818"/>
    <w:multiLevelType w:val="hybridMultilevel"/>
    <w:tmpl w:val="CC6278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3688"/>
    <w:multiLevelType w:val="multilevel"/>
    <w:tmpl w:val="9A80BF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D71DD5"/>
    <w:multiLevelType w:val="hybridMultilevel"/>
    <w:tmpl w:val="F9D875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77B1"/>
    <w:multiLevelType w:val="hybridMultilevel"/>
    <w:tmpl w:val="44D03A8A"/>
    <w:lvl w:ilvl="0" w:tplc="0E309A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3"/>
    <w:rsid w:val="00083895"/>
    <w:rsid w:val="00282881"/>
    <w:rsid w:val="003C1E13"/>
    <w:rsid w:val="00427708"/>
    <w:rsid w:val="004846EB"/>
    <w:rsid w:val="006644FE"/>
    <w:rsid w:val="00795816"/>
    <w:rsid w:val="00795ABB"/>
    <w:rsid w:val="009135C0"/>
    <w:rsid w:val="00A72779"/>
    <w:rsid w:val="00D4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97BDB"/>
  <w15:docId w15:val="{0793B051-4C55-4241-94E8-8C19BA9A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779"/>
  </w:style>
  <w:style w:type="paragraph" w:styleId="a5">
    <w:name w:val="footer"/>
    <w:basedOn w:val="a"/>
    <w:link w:val="a6"/>
    <w:uiPriority w:val="99"/>
    <w:unhideWhenUsed/>
    <w:rsid w:val="00A72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779"/>
  </w:style>
  <w:style w:type="paragraph" w:styleId="a7">
    <w:name w:val="List Paragraph"/>
    <w:basedOn w:val="a"/>
    <w:uiPriority w:val="34"/>
    <w:qFormat/>
    <w:rsid w:val="006644F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45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5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4FD97-664C-4997-BF9A-FA0B93FE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Gadzhi.isaev Gadzhi.isaev</dc:creator>
  <cp:lastModifiedBy>Пользователь</cp:lastModifiedBy>
  <cp:revision>2</cp:revision>
  <cp:lastPrinted>2018-12-07T08:05:00Z</cp:lastPrinted>
  <dcterms:created xsi:type="dcterms:W3CDTF">2018-12-07T08:07:00Z</dcterms:created>
  <dcterms:modified xsi:type="dcterms:W3CDTF">2018-12-07T08:07:00Z</dcterms:modified>
</cp:coreProperties>
</file>